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AE3B" w14:textId="77777777" w:rsidR="00ED2384" w:rsidRPr="00CD140C" w:rsidRDefault="00ED2384" w:rsidP="00ED23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2B180DAD" wp14:editId="54D17B44">
            <wp:simplePos x="0" y="0"/>
            <wp:positionH relativeFrom="margin">
              <wp:posOffset>662305</wp:posOffset>
            </wp:positionH>
            <wp:positionV relativeFrom="margin">
              <wp:posOffset>-747395</wp:posOffset>
            </wp:positionV>
            <wp:extent cx="963930" cy="1363980"/>
            <wp:effectExtent l="0" t="0" r="7620" b="0"/>
            <wp:wrapNone/>
            <wp:docPr id="3" name="Obraz 3" descr="C:\Users\GOKIS-Dyrektor\Desktop\GRAFICZNE\OBRAZY\LOGA\ckis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KIS-Dyrektor\Desktop\GRAFICZNE\OBRAZY\LOGA\ckis logo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40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0372BC3E" wp14:editId="63AC5683">
            <wp:simplePos x="0" y="0"/>
            <wp:positionH relativeFrom="margin">
              <wp:posOffset>-381000</wp:posOffset>
            </wp:positionH>
            <wp:positionV relativeFrom="margin">
              <wp:posOffset>-640080</wp:posOffset>
            </wp:positionV>
            <wp:extent cx="913765" cy="1074420"/>
            <wp:effectExtent l="0" t="0" r="635" b="0"/>
            <wp:wrapNone/>
            <wp:docPr id="4" name="Obraz 4" descr="C:\Users\GOKIS-Dyrektor\Desktop\GRAFICZNE\OBRAZY\LOGA\rajcza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KIS-Dyrektor\Desktop\GRAFICZNE\OBRAZY\LOGA\rajczah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140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6192" behindDoc="1" locked="0" layoutInCell="1" allowOverlap="1" wp14:anchorId="657FBE13" wp14:editId="70ABBA9D">
            <wp:simplePos x="0" y="0"/>
            <wp:positionH relativeFrom="margin">
              <wp:posOffset>4571365</wp:posOffset>
            </wp:positionH>
            <wp:positionV relativeFrom="margin">
              <wp:posOffset>-694690</wp:posOffset>
            </wp:positionV>
            <wp:extent cx="1600200" cy="1483262"/>
            <wp:effectExtent l="0" t="0" r="0" b="3175"/>
            <wp:wrapNone/>
            <wp:docPr id="1" name="Obraz 1" descr="C:\Users\GOKIS-Dyrektor\Downloads\FAZ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KIS-Dyrektor\Downloads\FAZ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6F3CA" w14:textId="77777777" w:rsidR="00ED2384" w:rsidRPr="00CD140C" w:rsidRDefault="00ED2384" w:rsidP="00C77E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344A7" w14:textId="77777777" w:rsidR="00ED2384" w:rsidRPr="00CD140C" w:rsidRDefault="00ED2384" w:rsidP="00C77E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8DA452" w14:textId="77777777" w:rsidR="00C77EB8" w:rsidRPr="00CD140C" w:rsidRDefault="00C77EB8" w:rsidP="00C77E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Regulamin</w:t>
      </w:r>
    </w:p>
    <w:p w14:paraId="5FE595C2" w14:textId="77777777" w:rsidR="00C77EB8" w:rsidRPr="00CD140C" w:rsidRDefault="00C77EB8" w:rsidP="00C77E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 xml:space="preserve">Festiwal Amatorskich Zespołów Artystycznych </w:t>
      </w:r>
      <w:r w:rsidRPr="00CD140C">
        <w:rPr>
          <w:rFonts w:ascii="Times New Roman" w:hAnsi="Times New Roman" w:cs="Times New Roman"/>
          <w:b/>
          <w:sz w:val="28"/>
          <w:szCs w:val="28"/>
        </w:rPr>
        <w:t>FAZA</w:t>
      </w:r>
      <w:r w:rsidRPr="00CD140C"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05AF279F" w14:textId="77777777" w:rsidR="00C77EB8" w:rsidRPr="00CD140C" w:rsidRDefault="00C77EB8" w:rsidP="00C77EB8">
      <w:pPr>
        <w:rPr>
          <w:rFonts w:ascii="Times New Roman" w:hAnsi="Times New Roman" w:cs="Times New Roman"/>
          <w:sz w:val="28"/>
          <w:szCs w:val="28"/>
        </w:rPr>
      </w:pPr>
    </w:p>
    <w:p w14:paraId="2B8FA0B5" w14:textId="77777777" w:rsidR="00C77EB8" w:rsidRPr="00CD140C" w:rsidRDefault="00C77EB8" w:rsidP="00C77EB8">
      <w:pPr>
        <w:rPr>
          <w:rFonts w:ascii="Times New Roman" w:hAnsi="Times New Roman" w:cs="Times New Roman"/>
          <w:b/>
          <w:sz w:val="28"/>
          <w:szCs w:val="28"/>
        </w:rPr>
      </w:pPr>
      <w:r w:rsidRPr="00CD140C">
        <w:rPr>
          <w:rFonts w:ascii="Times New Roman" w:hAnsi="Times New Roman" w:cs="Times New Roman"/>
          <w:b/>
          <w:sz w:val="28"/>
          <w:szCs w:val="28"/>
        </w:rPr>
        <w:t>Organizator:</w:t>
      </w:r>
    </w:p>
    <w:p w14:paraId="4014FE18" w14:textId="77777777" w:rsidR="00C77EB8" w:rsidRPr="00CD140C" w:rsidRDefault="00C77EB8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Centrum Kultury i Sportu w Rajczy</w:t>
      </w:r>
    </w:p>
    <w:p w14:paraId="0064BD5B" w14:textId="77777777" w:rsidR="00C77EB8" w:rsidRPr="00CD140C" w:rsidRDefault="00C77EB8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Ul. Parkowa 2, 34-370 Rajcza</w:t>
      </w:r>
    </w:p>
    <w:p w14:paraId="33C10F58" w14:textId="77777777" w:rsidR="00C77EB8" w:rsidRPr="00CD140C" w:rsidRDefault="009E1B0E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Tel. 33 8643 230, 661 403 511</w:t>
      </w:r>
    </w:p>
    <w:p w14:paraId="10768129" w14:textId="77777777" w:rsidR="00B704DC" w:rsidRPr="00CD140C" w:rsidRDefault="00B704DC" w:rsidP="00C77EB8">
      <w:pPr>
        <w:rPr>
          <w:rFonts w:ascii="Times New Roman" w:hAnsi="Times New Roman" w:cs="Times New Roman"/>
          <w:b/>
          <w:sz w:val="28"/>
          <w:szCs w:val="28"/>
        </w:rPr>
      </w:pPr>
      <w:r w:rsidRPr="00CD140C">
        <w:rPr>
          <w:rFonts w:ascii="Times New Roman" w:hAnsi="Times New Roman" w:cs="Times New Roman"/>
          <w:b/>
          <w:sz w:val="28"/>
          <w:szCs w:val="28"/>
        </w:rPr>
        <w:t>Termin imprezy:</w:t>
      </w:r>
    </w:p>
    <w:p w14:paraId="2D45A9C2" w14:textId="77777777" w:rsidR="00C77EB8" w:rsidRPr="00CD140C" w:rsidRDefault="00B704DC" w:rsidP="00C77EB8">
      <w:pPr>
        <w:rPr>
          <w:rFonts w:ascii="Times New Roman" w:hAnsi="Times New Roman" w:cs="Times New Roman"/>
          <w:b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02 września 2023 r. godz. 09.00</w:t>
      </w:r>
    </w:p>
    <w:p w14:paraId="648E433A" w14:textId="77777777" w:rsidR="00C77EB8" w:rsidRPr="00CD140C" w:rsidRDefault="00C77EB8" w:rsidP="00C77EB8">
      <w:pPr>
        <w:rPr>
          <w:rFonts w:ascii="Times New Roman" w:hAnsi="Times New Roman" w:cs="Times New Roman"/>
          <w:b/>
          <w:sz w:val="28"/>
          <w:szCs w:val="28"/>
        </w:rPr>
      </w:pPr>
      <w:r w:rsidRPr="00CD140C">
        <w:rPr>
          <w:rFonts w:ascii="Times New Roman" w:hAnsi="Times New Roman" w:cs="Times New Roman"/>
          <w:b/>
          <w:sz w:val="28"/>
          <w:szCs w:val="28"/>
        </w:rPr>
        <w:t>Miejsce imprezy:</w:t>
      </w:r>
    </w:p>
    <w:p w14:paraId="40B5FA69" w14:textId="77777777" w:rsidR="00C77EB8" w:rsidRPr="00CD140C" w:rsidRDefault="00B704DC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Amfiteatr CKiS w Rajczy</w:t>
      </w:r>
    </w:p>
    <w:p w14:paraId="20546F07" w14:textId="77777777" w:rsidR="00C77EB8" w:rsidRPr="00CD140C" w:rsidRDefault="00C77EB8" w:rsidP="00C77EB8">
      <w:pPr>
        <w:rPr>
          <w:rFonts w:ascii="Times New Roman" w:hAnsi="Times New Roman" w:cs="Times New Roman"/>
          <w:b/>
          <w:sz w:val="28"/>
          <w:szCs w:val="28"/>
        </w:rPr>
      </w:pPr>
      <w:r w:rsidRPr="00CD140C">
        <w:rPr>
          <w:rFonts w:ascii="Times New Roman" w:hAnsi="Times New Roman" w:cs="Times New Roman"/>
          <w:b/>
          <w:sz w:val="28"/>
          <w:szCs w:val="28"/>
        </w:rPr>
        <w:t>Cel:</w:t>
      </w:r>
    </w:p>
    <w:p w14:paraId="6234340F" w14:textId="77777777" w:rsidR="00C77EB8" w:rsidRPr="00CD140C" w:rsidRDefault="001A6234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Celem festiwalu</w:t>
      </w:r>
      <w:r w:rsidR="00C77EB8" w:rsidRPr="00CD140C">
        <w:rPr>
          <w:rFonts w:ascii="Times New Roman" w:hAnsi="Times New Roman" w:cs="Times New Roman"/>
          <w:sz w:val="28"/>
          <w:szCs w:val="28"/>
        </w:rPr>
        <w:t xml:space="preserve"> jest aktywizacja muzyczna śro</w:t>
      </w:r>
      <w:r w:rsidRPr="00CD140C">
        <w:rPr>
          <w:rFonts w:ascii="Times New Roman" w:hAnsi="Times New Roman" w:cs="Times New Roman"/>
          <w:sz w:val="28"/>
          <w:szCs w:val="28"/>
        </w:rPr>
        <w:t xml:space="preserve">dowiska, doskonalenie warsztatu </w:t>
      </w:r>
      <w:r w:rsidR="00C77EB8" w:rsidRPr="00CD140C">
        <w:rPr>
          <w:rFonts w:ascii="Times New Roman" w:hAnsi="Times New Roman" w:cs="Times New Roman"/>
          <w:sz w:val="28"/>
          <w:szCs w:val="28"/>
        </w:rPr>
        <w:t>wokalnoinstrumentalnego oraz promocja wyróżniających się zespołów.</w:t>
      </w:r>
    </w:p>
    <w:p w14:paraId="07BE1F76" w14:textId="77777777" w:rsidR="00C77EB8" w:rsidRPr="00CD140C" w:rsidRDefault="00C77EB8" w:rsidP="00C77EB8">
      <w:pPr>
        <w:rPr>
          <w:rFonts w:ascii="Times New Roman" w:hAnsi="Times New Roman" w:cs="Times New Roman"/>
          <w:b/>
          <w:sz w:val="28"/>
          <w:szCs w:val="28"/>
        </w:rPr>
      </w:pPr>
      <w:r w:rsidRPr="00CD140C">
        <w:rPr>
          <w:rFonts w:ascii="Times New Roman" w:hAnsi="Times New Roman" w:cs="Times New Roman"/>
          <w:b/>
          <w:sz w:val="28"/>
          <w:szCs w:val="28"/>
        </w:rPr>
        <w:t>Zasady uczestnictwa:</w:t>
      </w:r>
    </w:p>
    <w:p w14:paraId="23C99696" w14:textId="77777777" w:rsidR="00C77EB8" w:rsidRPr="00CD140C" w:rsidRDefault="00C77EB8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 xml:space="preserve">1. Przegląd ma charakter konkursu, a zespoły biorące w </w:t>
      </w:r>
      <w:r w:rsidR="001A6234" w:rsidRPr="00CD140C">
        <w:rPr>
          <w:rFonts w:ascii="Times New Roman" w:hAnsi="Times New Roman" w:cs="Times New Roman"/>
          <w:sz w:val="28"/>
          <w:szCs w:val="28"/>
        </w:rPr>
        <w:t xml:space="preserve">nim udział oceniać będzie Jury, </w:t>
      </w:r>
      <w:r w:rsidRPr="00CD140C">
        <w:rPr>
          <w:rFonts w:ascii="Times New Roman" w:hAnsi="Times New Roman" w:cs="Times New Roman"/>
          <w:sz w:val="28"/>
          <w:szCs w:val="28"/>
        </w:rPr>
        <w:t>powołane przez organizatora, które następnie przyzna nagrody. Werdykt Jury zostani</w:t>
      </w:r>
      <w:r w:rsidR="001A6234" w:rsidRPr="00CD140C">
        <w:rPr>
          <w:rFonts w:ascii="Times New Roman" w:hAnsi="Times New Roman" w:cs="Times New Roman"/>
          <w:sz w:val="28"/>
          <w:szCs w:val="28"/>
        </w:rPr>
        <w:t xml:space="preserve">e </w:t>
      </w:r>
      <w:r w:rsidRPr="00CD140C">
        <w:rPr>
          <w:rFonts w:ascii="Times New Roman" w:hAnsi="Times New Roman" w:cs="Times New Roman"/>
          <w:sz w:val="28"/>
          <w:szCs w:val="28"/>
        </w:rPr>
        <w:t>ogłoszony po zakończeniu wszystkich prezentacji.</w:t>
      </w:r>
    </w:p>
    <w:p w14:paraId="07A2AC1F" w14:textId="6FA92262" w:rsidR="00C77EB8" w:rsidRPr="00CD140C" w:rsidRDefault="00C77EB8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2. W Przeglądzie mogą</w:t>
      </w:r>
      <w:r w:rsidR="00B704DC" w:rsidRPr="00CD140C">
        <w:rPr>
          <w:rFonts w:ascii="Times New Roman" w:hAnsi="Times New Roman" w:cs="Times New Roman"/>
          <w:sz w:val="28"/>
          <w:szCs w:val="28"/>
        </w:rPr>
        <w:t xml:space="preserve"> brać udział zespoły</w:t>
      </w:r>
      <w:r w:rsidR="001A6234" w:rsidRPr="00CD140C">
        <w:rPr>
          <w:rFonts w:ascii="Times New Roman" w:hAnsi="Times New Roman" w:cs="Times New Roman"/>
          <w:sz w:val="28"/>
          <w:szCs w:val="28"/>
        </w:rPr>
        <w:t xml:space="preserve"> </w:t>
      </w:r>
      <w:r w:rsidRPr="00CD140C">
        <w:rPr>
          <w:rFonts w:ascii="Times New Roman" w:hAnsi="Times New Roman" w:cs="Times New Roman"/>
          <w:sz w:val="28"/>
          <w:szCs w:val="28"/>
        </w:rPr>
        <w:t>wykonujące muzykę z gatunku rock, metal, hip hop, regg</w:t>
      </w:r>
      <w:r w:rsidR="001A6234" w:rsidRPr="00CD140C">
        <w:rPr>
          <w:rFonts w:ascii="Times New Roman" w:hAnsi="Times New Roman" w:cs="Times New Roman"/>
          <w:sz w:val="28"/>
          <w:szCs w:val="28"/>
        </w:rPr>
        <w:t>ae</w:t>
      </w:r>
      <w:r w:rsidR="00B704DC" w:rsidRPr="00CD140C">
        <w:rPr>
          <w:rFonts w:ascii="Times New Roman" w:hAnsi="Times New Roman" w:cs="Times New Roman"/>
          <w:sz w:val="28"/>
          <w:szCs w:val="28"/>
        </w:rPr>
        <w:t xml:space="preserve"> itp, które zgłoszą się do 2</w:t>
      </w:r>
      <w:r w:rsidR="001250DC">
        <w:rPr>
          <w:rFonts w:ascii="Times New Roman" w:hAnsi="Times New Roman" w:cs="Times New Roman"/>
          <w:sz w:val="28"/>
          <w:szCs w:val="28"/>
        </w:rPr>
        <w:t>4</w:t>
      </w:r>
      <w:r w:rsidR="00B704DC" w:rsidRPr="00CD140C">
        <w:rPr>
          <w:rFonts w:ascii="Times New Roman" w:hAnsi="Times New Roman" w:cs="Times New Roman"/>
          <w:sz w:val="28"/>
          <w:szCs w:val="28"/>
        </w:rPr>
        <w:t>.08.2023</w:t>
      </w:r>
      <w:r w:rsidRPr="00CD140C">
        <w:rPr>
          <w:rFonts w:ascii="Times New Roman" w:hAnsi="Times New Roman" w:cs="Times New Roman"/>
          <w:sz w:val="28"/>
          <w:szCs w:val="28"/>
        </w:rPr>
        <w:t xml:space="preserve"> przesyłając na mail: </w:t>
      </w:r>
      <w:r w:rsidR="001A6234" w:rsidRPr="00CD140C">
        <w:rPr>
          <w:rFonts w:ascii="Times New Roman" w:hAnsi="Times New Roman" w:cs="Times New Roman"/>
          <w:sz w:val="28"/>
          <w:szCs w:val="28"/>
        </w:rPr>
        <w:t>ckisrajcza</w:t>
      </w:r>
      <w:r w:rsidRPr="00CD140C">
        <w:rPr>
          <w:rFonts w:ascii="Times New Roman" w:hAnsi="Times New Roman" w:cs="Times New Roman"/>
          <w:sz w:val="28"/>
          <w:szCs w:val="28"/>
        </w:rPr>
        <w:t>@gm</w:t>
      </w:r>
      <w:r w:rsidR="001A6234" w:rsidRPr="00CD140C">
        <w:rPr>
          <w:rFonts w:ascii="Times New Roman" w:hAnsi="Times New Roman" w:cs="Times New Roman"/>
          <w:sz w:val="28"/>
          <w:szCs w:val="28"/>
        </w:rPr>
        <w:t xml:space="preserve">ail.com kartę zgłoszenia wraz z </w:t>
      </w:r>
      <w:r w:rsidRPr="00CD140C">
        <w:rPr>
          <w:rFonts w:ascii="Times New Roman" w:hAnsi="Times New Roman" w:cs="Times New Roman"/>
          <w:sz w:val="28"/>
          <w:szCs w:val="28"/>
        </w:rPr>
        <w:t>dwoma utworami w formacie mp3. Karta zgłoszenia stanowi załącznik do regulaminu.</w:t>
      </w:r>
    </w:p>
    <w:p w14:paraId="06B1DA83" w14:textId="77777777" w:rsidR="00C77EB8" w:rsidRPr="00CD140C" w:rsidRDefault="00C77EB8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 xml:space="preserve">3. Z nadesłanych zgłoszeń organizator </w:t>
      </w:r>
      <w:r w:rsidR="00B704DC" w:rsidRPr="00CD140C">
        <w:rPr>
          <w:rFonts w:ascii="Times New Roman" w:hAnsi="Times New Roman" w:cs="Times New Roman"/>
          <w:sz w:val="28"/>
          <w:szCs w:val="28"/>
        </w:rPr>
        <w:t xml:space="preserve"> w razie dużej ilości chętnych wybierze 12 zespołów</w:t>
      </w:r>
      <w:r w:rsidR="001A6234" w:rsidRPr="00CD140C">
        <w:rPr>
          <w:rFonts w:ascii="Times New Roman" w:hAnsi="Times New Roman" w:cs="Times New Roman"/>
          <w:sz w:val="28"/>
          <w:szCs w:val="28"/>
        </w:rPr>
        <w:t xml:space="preserve">, którzy zaprezentują się na żywo podczas festiwalu </w:t>
      </w:r>
      <w:r w:rsidR="001A6234" w:rsidRPr="00CD140C">
        <w:rPr>
          <w:rFonts w:ascii="Times New Roman" w:hAnsi="Times New Roman" w:cs="Times New Roman"/>
          <w:b/>
          <w:sz w:val="28"/>
          <w:szCs w:val="28"/>
        </w:rPr>
        <w:t>FAZA</w:t>
      </w:r>
    </w:p>
    <w:p w14:paraId="70187E5F" w14:textId="77777777" w:rsidR="00C77EB8" w:rsidRPr="00CD140C" w:rsidRDefault="001A6234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lastRenderedPageBreak/>
        <w:t>4. Uczestnicy podczas festiwalu</w:t>
      </w:r>
      <w:r w:rsidR="00C77EB8" w:rsidRPr="00CD140C">
        <w:rPr>
          <w:rFonts w:ascii="Times New Roman" w:hAnsi="Times New Roman" w:cs="Times New Roman"/>
          <w:sz w:val="28"/>
          <w:szCs w:val="28"/>
        </w:rPr>
        <w:t xml:space="preserve"> wykonują utwory, których łączny czas prezentacji na</w:t>
      </w:r>
      <w:r w:rsidRPr="00CD140C">
        <w:rPr>
          <w:rFonts w:ascii="Times New Roman" w:hAnsi="Times New Roman" w:cs="Times New Roman"/>
          <w:sz w:val="28"/>
          <w:szCs w:val="28"/>
        </w:rPr>
        <w:t xml:space="preserve"> </w:t>
      </w:r>
      <w:r w:rsidR="00C77EB8" w:rsidRPr="00CD140C">
        <w:rPr>
          <w:rFonts w:ascii="Times New Roman" w:hAnsi="Times New Roman" w:cs="Times New Roman"/>
          <w:sz w:val="28"/>
          <w:szCs w:val="28"/>
        </w:rPr>
        <w:t>scenie nie przekracza 20 minut. Uczestnicy sami decydują o ilości prezentowanych</w:t>
      </w:r>
      <w:r w:rsidRPr="00CD140C">
        <w:rPr>
          <w:rFonts w:ascii="Times New Roman" w:hAnsi="Times New Roman" w:cs="Times New Roman"/>
          <w:sz w:val="28"/>
          <w:szCs w:val="28"/>
        </w:rPr>
        <w:t xml:space="preserve"> </w:t>
      </w:r>
      <w:r w:rsidR="00C77EB8" w:rsidRPr="00CD140C">
        <w:rPr>
          <w:rFonts w:ascii="Times New Roman" w:hAnsi="Times New Roman" w:cs="Times New Roman"/>
          <w:sz w:val="28"/>
          <w:szCs w:val="28"/>
        </w:rPr>
        <w:t>utworów.</w:t>
      </w:r>
    </w:p>
    <w:p w14:paraId="76B4F7D9" w14:textId="77777777" w:rsidR="00C77EB8" w:rsidRPr="00CD140C" w:rsidRDefault="00C77EB8" w:rsidP="00C77EB8">
      <w:pPr>
        <w:rPr>
          <w:rFonts w:ascii="Times New Roman" w:hAnsi="Times New Roman" w:cs="Times New Roman"/>
          <w:sz w:val="28"/>
          <w:szCs w:val="28"/>
        </w:rPr>
      </w:pPr>
    </w:p>
    <w:p w14:paraId="17952B0F" w14:textId="77777777" w:rsidR="00C77EB8" w:rsidRPr="00CD140C" w:rsidRDefault="00C77EB8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5. Uczestnik jest zobowiązany do zamontowania</w:t>
      </w:r>
      <w:r w:rsidR="001A6234" w:rsidRPr="00CD140C">
        <w:rPr>
          <w:rFonts w:ascii="Times New Roman" w:hAnsi="Times New Roman" w:cs="Times New Roman"/>
          <w:sz w:val="28"/>
          <w:szCs w:val="28"/>
        </w:rPr>
        <w:t xml:space="preserve"> sprzętu muzycznego przed swoim </w:t>
      </w:r>
      <w:r w:rsidRPr="00CD140C">
        <w:rPr>
          <w:rFonts w:ascii="Times New Roman" w:hAnsi="Times New Roman" w:cs="Times New Roman"/>
          <w:sz w:val="28"/>
          <w:szCs w:val="28"/>
        </w:rPr>
        <w:t>występem w czasie nieprzekraczającym 15 minut o</w:t>
      </w:r>
      <w:r w:rsidR="001A6234" w:rsidRPr="00CD140C">
        <w:rPr>
          <w:rFonts w:ascii="Times New Roman" w:hAnsi="Times New Roman" w:cs="Times New Roman"/>
          <w:sz w:val="28"/>
          <w:szCs w:val="28"/>
        </w:rPr>
        <w:t xml:space="preserve">raz demontażu w jak najszybszym </w:t>
      </w:r>
      <w:r w:rsidRPr="00CD140C">
        <w:rPr>
          <w:rFonts w:ascii="Times New Roman" w:hAnsi="Times New Roman" w:cs="Times New Roman"/>
          <w:sz w:val="28"/>
          <w:szCs w:val="28"/>
        </w:rPr>
        <w:t>czasie po występie.</w:t>
      </w:r>
    </w:p>
    <w:p w14:paraId="50A18F3A" w14:textId="77777777" w:rsidR="00C77EB8" w:rsidRPr="00CD140C" w:rsidRDefault="00C77EB8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6. Organizator zapewnia profesjonalne nagłośnienie</w:t>
      </w:r>
      <w:r w:rsidR="001A6234" w:rsidRPr="00CD140C">
        <w:rPr>
          <w:rFonts w:ascii="Times New Roman" w:hAnsi="Times New Roman" w:cs="Times New Roman"/>
          <w:sz w:val="28"/>
          <w:szCs w:val="28"/>
        </w:rPr>
        <w:t xml:space="preserve">. </w:t>
      </w:r>
      <w:r w:rsidRPr="00CD140C">
        <w:rPr>
          <w:rFonts w:ascii="Times New Roman" w:hAnsi="Times New Roman" w:cs="Times New Roman"/>
          <w:sz w:val="28"/>
          <w:szCs w:val="28"/>
        </w:rPr>
        <w:t>Zespoły zobowiązane są do przywiezienia własnych</w:t>
      </w:r>
      <w:r w:rsidR="00B704DC" w:rsidRPr="00CD140C">
        <w:rPr>
          <w:rFonts w:ascii="Times New Roman" w:hAnsi="Times New Roman" w:cs="Times New Roman"/>
          <w:sz w:val="28"/>
          <w:szCs w:val="28"/>
        </w:rPr>
        <w:t xml:space="preserve"> instrumentów i wzmacniaczy.</w:t>
      </w:r>
    </w:p>
    <w:p w14:paraId="6100876C" w14:textId="77777777" w:rsidR="00C77EB8" w:rsidRPr="00CD140C" w:rsidRDefault="00C77EB8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7. Kolejność</w:t>
      </w:r>
      <w:r w:rsidR="009E1B0E" w:rsidRPr="00CD140C">
        <w:rPr>
          <w:rFonts w:ascii="Times New Roman" w:hAnsi="Times New Roman" w:cs="Times New Roman"/>
          <w:sz w:val="28"/>
          <w:szCs w:val="28"/>
        </w:rPr>
        <w:t xml:space="preserve"> prezentacji ustala organizator, brana będzie pod uwagę kolejność zgłoszeń. </w:t>
      </w:r>
    </w:p>
    <w:p w14:paraId="6C5834E4" w14:textId="77777777" w:rsidR="00C77EB8" w:rsidRPr="00CD140C" w:rsidRDefault="001A6234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8. Udział w festiwalu</w:t>
      </w:r>
      <w:r w:rsidR="00C77EB8" w:rsidRPr="00CD140C">
        <w:rPr>
          <w:rFonts w:ascii="Times New Roman" w:hAnsi="Times New Roman" w:cs="Times New Roman"/>
          <w:sz w:val="28"/>
          <w:szCs w:val="28"/>
        </w:rPr>
        <w:t xml:space="preserve"> jest bezpłatny.</w:t>
      </w:r>
      <w:r w:rsidR="009E1B0E" w:rsidRPr="00CD140C">
        <w:rPr>
          <w:rFonts w:ascii="Times New Roman" w:hAnsi="Times New Roman" w:cs="Times New Roman"/>
          <w:sz w:val="28"/>
          <w:szCs w:val="28"/>
        </w:rPr>
        <w:t xml:space="preserve"> Dla uczestników przewidziany jest posiłek.</w:t>
      </w:r>
    </w:p>
    <w:p w14:paraId="0EF1F5EF" w14:textId="77777777" w:rsidR="00C77EB8" w:rsidRPr="00CD140C" w:rsidRDefault="00C77EB8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9. Dokładny program ze wskazaniem czasu prezenta</w:t>
      </w:r>
      <w:r w:rsidR="001A6234" w:rsidRPr="00CD140C">
        <w:rPr>
          <w:rFonts w:ascii="Times New Roman" w:hAnsi="Times New Roman" w:cs="Times New Roman"/>
          <w:sz w:val="28"/>
          <w:szCs w:val="28"/>
        </w:rPr>
        <w:t xml:space="preserve">cji dla poszczególnych zespołów </w:t>
      </w:r>
      <w:r w:rsidRPr="00CD140C">
        <w:rPr>
          <w:rFonts w:ascii="Times New Roman" w:hAnsi="Times New Roman" w:cs="Times New Roman"/>
          <w:sz w:val="28"/>
          <w:szCs w:val="28"/>
        </w:rPr>
        <w:t>dostępny będzie na fa</w:t>
      </w:r>
      <w:r w:rsidR="009E1B0E" w:rsidRPr="00CD140C">
        <w:rPr>
          <w:rFonts w:ascii="Times New Roman" w:hAnsi="Times New Roman" w:cs="Times New Roman"/>
          <w:sz w:val="28"/>
          <w:szCs w:val="28"/>
        </w:rPr>
        <w:t>npage organizatora do 27 sierpnia</w:t>
      </w:r>
      <w:r w:rsidRPr="00CD140C">
        <w:rPr>
          <w:rFonts w:ascii="Times New Roman" w:hAnsi="Times New Roman" w:cs="Times New Roman"/>
          <w:sz w:val="28"/>
          <w:szCs w:val="28"/>
        </w:rPr>
        <w:t>.</w:t>
      </w:r>
    </w:p>
    <w:p w14:paraId="737482E6" w14:textId="77777777" w:rsidR="009E1B0E" w:rsidRPr="00CD140C" w:rsidRDefault="00C77EB8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10. Wszystkie zespoły zobowiązane są przybyć na mie</w:t>
      </w:r>
      <w:r w:rsidR="009E1B0E" w:rsidRPr="00CD140C">
        <w:rPr>
          <w:rFonts w:ascii="Times New Roman" w:hAnsi="Times New Roman" w:cs="Times New Roman"/>
          <w:sz w:val="28"/>
          <w:szCs w:val="28"/>
        </w:rPr>
        <w:t xml:space="preserve">jsce przeglądu na 90 min </w:t>
      </w:r>
      <w:r w:rsidR="001A6234" w:rsidRPr="00CD140C">
        <w:rPr>
          <w:rFonts w:ascii="Times New Roman" w:hAnsi="Times New Roman" w:cs="Times New Roman"/>
          <w:sz w:val="28"/>
          <w:szCs w:val="28"/>
        </w:rPr>
        <w:t xml:space="preserve">przed </w:t>
      </w:r>
      <w:r w:rsidRPr="00CD140C">
        <w:rPr>
          <w:rFonts w:ascii="Times New Roman" w:hAnsi="Times New Roman" w:cs="Times New Roman"/>
          <w:sz w:val="28"/>
          <w:szCs w:val="28"/>
        </w:rPr>
        <w:t>planowanym występem i zgłosić organizatorom swoją obecność.</w:t>
      </w:r>
    </w:p>
    <w:p w14:paraId="57CEB0C8" w14:textId="77777777" w:rsidR="00C77EB8" w:rsidRPr="00CD140C" w:rsidRDefault="00C77EB8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11. Dostarczona organizatorowi karta zgłoszeniowa zespołu jest równoznaczna z ak</w:t>
      </w:r>
      <w:r w:rsidR="001A6234" w:rsidRPr="00CD140C">
        <w:rPr>
          <w:rFonts w:ascii="Times New Roman" w:hAnsi="Times New Roman" w:cs="Times New Roman"/>
          <w:sz w:val="28"/>
          <w:szCs w:val="28"/>
        </w:rPr>
        <w:t xml:space="preserve">ceptacją </w:t>
      </w:r>
      <w:r w:rsidRPr="00CD140C">
        <w:rPr>
          <w:rFonts w:ascii="Times New Roman" w:hAnsi="Times New Roman" w:cs="Times New Roman"/>
          <w:sz w:val="28"/>
          <w:szCs w:val="28"/>
        </w:rPr>
        <w:t>niniejszego regulaminu.</w:t>
      </w:r>
    </w:p>
    <w:p w14:paraId="2F60D2FB" w14:textId="77777777" w:rsidR="00C77EB8" w:rsidRPr="00CD140C" w:rsidRDefault="00C77EB8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12. Wypełnienie karty zgłoszenia jest równoznaczne ze z</w:t>
      </w:r>
      <w:r w:rsidR="001A6234" w:rsidRPr="00CD140C">
        <w:rPr>
          <w:rFonts w:ascii="Times New Roman" w:hAnsi="Times New Roman" w:cs="Times New Roman"/>
          <w:sz w:val="28"/>
          <w:szCs w:val="28"/>
        </w:rPr>
        <w:t xml:space="preserve">godą na bezpłatne rejestrowanie </w:t>
      </w:r>
      <w:r w:rsidRPr="00CD140C">
        <w:rPr>
          <w:rFonts w:ascii="Times New Roman" w:hAnsi="Times New Roman" w:cs="Times New Roman"/>
          <w:sz w:val="28"/>
          <w:szCs w:val="28"/>
        </w:rPr>
        <w:t>materiału z konkursu, jego publiczne odtwar</w:t>
      </w:r>
      <w:r w:rsidR="001A6234" w:rsidRPr="00CD140C">
        <w:rPr>
          <w:rFonts w:ascii="Times New Roman" w:hAnsi="Times New Roman" w:cs="Times New Roman"/>
          <w:sz w:val="28"/>
          <w:szCs w:val="28"/>
        </w:rPr>
        <w:t xml:space="preserve">zanie w celach reklamowych oraz </w:t>
      </w:r>
      <w:r w:rsidRPr="00CD140C">
        <w:rPr>
          <w:rFonts w:ascii="Times New Roman" w:hAnsi="Times New Roman" w:cs="Times New Roman"/>
          <w:sz w:val="28"/>
          <w:szCs w:val="28"/>
        </w:rPr>
        <w:t>przetwarzanie danych osobowych przez organizatora.</w:t>
      </w:r>
    </w:p>
    <w:p w14:paraId="308AB75C" w14:textId="77777777" w:rsidR="00C77EB8" w:rsidRPr="00CD140C" w:rsidRDefault="00C77EB8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13. Werdykt Jury jest ostateczny i nie podlega konieczności uzasadniania.</w:t>
      </w:r>
    </w:p>
    <w:p w14:paraId="54A90589" w14:textId="77777777" w:rsidR="00C77EB8" w:rsidRPr="00CD140C" w:rsidRDefault="00C77EB8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14. Dla najlepszych zespołów przewidziane są nagrody:</w:t>
      </w:r>
    </w:p>
    <w:p w14:paraId="73462CB0" w14:textId="77777777" w:rsidR="00C77EB8" w:rsidRPr="00CD140C" w:rsidRDefault="000D4B33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I miejsce – nagranie płyty w profesjonalnym studiu</w:t>
      </w:r>
    </w:p>
    <w:p w14:paraId="662D468F" w14:textId="73824A8D" w:rsidR="00C77EB8" w:rsidRPr="00CD140C" w:rsidRDefault="000D4B33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 xml:space="preserve">II miejsce – nagranie </w:t>
      </w:r>
      <w:r w:rsidR="001250DC">
        <w:rPr>
          <w:rFonts w:ascii="Times New Roman" w:hAnsi="Times New Roman" w:cs="Times New Roman"/>
          <w:sz w:val="28"/>
          <w:szCs w:val="28"/>
        </w:rPr>
        <w:t>3</w:t>
      </w:r>
      <w:r w:rsidRPr="00CD140C">
        <w:rPr>
          <w:rFonts w:ascii="Times New Roman" w:hAnsi="Times New Roman" w:cs="Times New Roman"/>
          <w:sz w:val="28"/>
          <w:szCs w:val="28"/>
        </w:rPr>
        <w:t xml:space="preserve"> utworów w profesjonalnym studiu</w:t>
      </w:r>
    </w:p>
    <w:p w14:paraId="71F8C811" w14:textId="77777777" w:rsidR="00C77EB8" w:rsidRPr="00CD140C" w:rsidRDefault="00C77EB8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III</w:t>
      </w:r>
      <w:r w:rsidR="000D4B33" w:rsidRPr="00CD140C">
        <w:rPr>
          <w:rFonts w:ascii="Times New Roman" w:hAnsi="Times New Roman" w:cs="Times New Roman"/>
          <w:sz w:val="28"/>
          <w:szCs w:val="28"/>
        </w:rPr>
        <w:t xml:space="preserve"> miejsce – nagranie demo</w:t>
      </w:r>
    </w:p>
    <w:p w14:paraId="7020387F" w14:textId="77777777" w:rsidR="00C77EB8" w:rsidRPr="00CD140C" w:rsidRDefault="000D4B33" w:rsidP="000D4B33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Nagroda niespodzianka tajnego jurora</w:t>
      </w:r>
    </w:p>
    <w:p w14:paraId="1F2457F3" w14:textId="77777777" w:rsidR="009E1B0E" w:rsidRPr="00CD140C" w:rsidRDefault="009E1B0E" w:rsidP="000D4B33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 xml:space="preserve">Wszystkie zespoły zobowiązane są do pozostania na zakończenie festiwalu i wręczenia nagród. </w:t>
      </w:r>
    </w:p>
    <w:p w14:paraId="504EC9D6" w14:textId="70669F36" w:rsidR="009E1B0E" w:rsidRPr="00CD140C" w:rsidRDefault="009E1B0E" w:rsidP="000D4B33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lastRenderedPageBreak/>
        <w:t xml:space="preserve">Zapraszamy również na występ gwiazdy wieczoru i wspólne muzykowanie na scenie. Prosimy o zaznaczenie na karcie zgłoszeniowej uczestnictwa w </w:t>
      </w:r>
      <w:r w:rsidR="001250DC">
        <w:rPr>
          <w:rFonts w:ascii="Times New Roman" w:hAnsi="Times New Roman" w:cs="Times New Roman"/>
          <w:sz w:val="28"/>
          <w:szCs w:val="28"/>
        </w:rPr>
        <w:t>Jam Session</w:t>
      </w:r>
      <w:r w:rsidRPr="00CD140C"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79A1F84C" w14:textId="77777777" w:rsidR="00C77EB8" w:rsidRPr="00CD140C" w:rsidRDefault="00C77EB8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15. Organizator zastrzega sobie prawo d</w:t>
      </w:r>
      <w:r w:rsidR="000D4B33" w:rsidRPr="00CD140C">
        <w:rPr>
          <w:rFonts w:ascii="Times New Roman" w:hAnsi="Times New Roman" w:cs="Times New Roman"/>
          <w:sz w:val="28"/>
          <w:szCs w:val="28"/>
        </w:rPr>
        <w:t>o zmian w regulaminie festiwalu.</w:t>
      </w:r>
    </w:p>
    <w:p w14:paraId="55BF687B" w14:textId="77777777" w:rsidR="00C77EB8" w:rsidRPr="00CD140C" w:rsidRDefault="00C77EB8" w:rsidP="00C77EB8">
      <w:pPr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16. Kwestie sporne, nieobjęte regulaminem lub wymag</w:t>
      </w:r>
      <w:r w:rsidR="001A6234" w:rsidRPr="00CD140C">
        <w:rPr>
          <w:rFonts w:ascii="Times New Roman" w:hAnsi="Times New Roman" w:cs="Times New Roman"/>
          <w:sz w:val="28"/>
          <w:szCs w:val="28"/>
        </w:rPr>
        <w:t xml:space="preserve">ające dodatkowych interpretacji </w:t>
      </w:r>
      <w:r w:rsidR="000D4B33" w:rsidRPr="00CD140C">
        <w:rPr>
          <w:rFonts w:ascii="Times New Roman" w:hAnsi="Times New Roman" w:cs="Times New Roman"/>
          <w:sz w:val="28"/>
          <w:szCs w:val="28"/>
        </w:rPr>
        <w:t>rozstrzygać będzie organizator.</w:t>
      </w:r>
    </w:p>
    <w:p w14:paraId="734F0CC3" w14:textId="6D9784DE" w:rsidR="00CD140C" w:rsidRPr="00305408" w:rsidRDefault="00CD140C" w:rsidP="00305408">
      <w:pPr>
        <w:autoSpaceDE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5408">
        <w:rPr>
          <w:rFonts w:ascii="Times New Roman" w:hAnsi="Times New Roman" w:cs="Times New Roman"/>
          <w:sz w:val="28"/>
          <w:szCs w:val="28"/>
        </w:rPr>
        <w:t>17. Informacja o zasadach przetwarzania danych osobowych w związku z</w:t>
      </w:r>
      <w:r w:rsidR="00305408" w:rsidRPr="00305408">
        <w:rPr>
          <w:rFonts w:ascii="Times New Roman" w:hAnsi="Times New Roman" w:cs="Times New Roman"/>
          <w:sz w:val="28"/>
          <w:szCs w:val="28"/>
        </w:rPr>
        <w:t> </w:t>
      </w:r>
      <w:r w:rsidRPr="00305408">
        <w:rPr>
          <w:rFonts w:ascii="Times New Roman" w:hAnsi="Times New Roman" w:cs="Times New Roman"/>
          <w:sz w:val="28"/>
          <w:szCs w:val="28"/>
        </w:rPr>
        <w:t>organizacją Festiwalu Amatorskiego Zespołów Artystycznych FAZA 2023</w:t>
      </w:r>
      <w:r w:rsidR="00305408" w:rsidRPr="00305408">
        <w:rPr>
          <w:rFonts w:ascii="Times New Roman" w:hAnsi="Times New Roman" w:cs="Times New Roman"/>
          <w:sz w:val="28"/>
          <w:szCs w:val="28"/>
        </w:rPr>
        <w:t>.</w:t>
      </w:r>
      <w:r w:rsidRPr="003054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98096" w14:textId="7C38AA10" w:rsidR="00CD140C" w:rsidRPr="00CD140C" w:rsidRDefault="00CD140C" w:rsidP="0030540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1550723"/>
      <w:r w:rsidRPr="00CD140C">
        <w:rPr>
          <w:rFonts w:ascii="Times New Roman" w:hAnsi="Times New Roman" w:cs="Times New Roman"/>
          <w:sz w:val="28"/>
          <w:szCs w:val="28"/>
        </w:rPr>
        <w:t>Zgodnie z art. 13 ust. 1 i 2 rozporządzenia Parlamentu Europejskiego i Rady (UE) 2016/697 z dnia 27 kwietnia 2016 r. w sprawie ochrony osób fizycznych w związku z przetwarzaniem danych osobowych i w sprawie swobodnego przepływu takich danych oraz uchylenia dyrektywy 95/46/WE (Dz. U. EU. L. 2016.119.1) [dalej: RODO], informujemy, iż:</w:t>
      </w:r>
    </w:p>
    <w:p w14:paraId="13B6DC20" w14:textId="7D41EABF" w:rsidR="00CD140C" w:rsidRPr="00CD140C" w:rsidRDefault="00CD140C" w:rsidP="00CD140C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 xml:space="preserve">Administratorem Danych Osobowych jest </w:t>
      </w:r>
      <w:bookmarkStart w:id="1" w:name="_Hlk141549582"/>
      <w:r w:rsidRPr="00CD140C">
        <w:rPr>
          <w:rFonts w:ascii="Times New Roman" w:hAnsi="Times New Roman" w:cs="Times New Roman"/>
          <w:sz w:val="28"/>
          <w:szCs w:val="28"/>
        </w:rPr>
        <w:t>Centrum Kultury i Sportu w</w:t>
      </w:r>
      <w:r w:rsidR="00305408">
        <w:rPr>
          <w:rFonts w:ascii="Times New Roman" w:hAnsi="Times New Roman" w:cs="Times New Roman"/>
          <w:sz w:val="28"/>
          <w:szCs w:val="28"/>
        </w:rPr>
        <w:t> </w:t>
      </w:r>
      <w:r w:rsidRPr="00CD140C">
        <w:rPr>
          <w:rFonts w:ascii="Times New Roman" w:hAnsi="Times New Roman" w:cs="Times New Roman"/>
          <w:sz w:val="28"/>
          <w:szCs w:val="28"/>
        </w:rPr>
        <w:t>Rajczy, ul. Parkowa 2, 34-370 Rajcza, tel. 33 894 32 30, e-mail:</w:t>
      </w:r>
      <w:r w:rsidR="00305408" w:rsidRPr="00305408">
        <w:rPr>
          <w:rFonts w:ascii="Source Sans Pro" w:eastAsiaTheme="minorHAnsi" w:hAnsi="Source Sans Pro" w:cstheme="minorBidi"/>
          <w:color w:val="333333"/>
          <w:sz w:val="21"/>
          <w:szCs w:val="21"/>
          <w:shd w:val="clear" w:color="auto" w:fill="FFFFFF"/>
        </w:rPr>
        <w:t xml:space="preserve"> </w:t>
      </w:r>
      <w:r w:rsidR="00305408" w:rsidRPr="00305408">
        <w:rPr>
          <w:rFonts w:ascii="Times New Roman" w:hAnsi="Times New Roman" w:cs="Times New Roman"/>
          <w:sz w:val="28"/>
          <w:szCs w:val="28"/>
        </w:rPr>
        <w:t>ckisrajcza@gmail.com</w:t>
      </w:r>
      <w:bookmarkEnd w:id="1"/>
    </w:p>
    <w:p w14:paraId="69278519" w14:textId="68D12B83" w:rsidR="00CD140C" w:rsidRPr="00305408" w:rsidRDefault="00CD140C" w:rsidP="00CD140C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5408">
        <w:rPr>
          <w:rFonts w:ascii="Times New Roman" w:hAnsi="Times New Roman" w:cs="Times New Roman"/>
          <w:sz w:val="28"/>
          <w:szCs w:val="28"/>
        </w:rPr>
        <w:t>Kontakt z Inspektorem Ochrony Danych: io</w:t>
      </w:r>
      <w:r w:rsidR="00305408">
        <w:rPr>
          <w:rFonts w:ascii="Times New Roman" w:hAnsi="Times New Roman" w:cs="Times New Roman"/>
          <w:sz w:val="28"/>
          <w:szCs w:val="28"/>
        </w:rPr>
        <w:t>d</w:t>
      </w:r>
      <w:r w:rsidRPr="00305408">
        <w:rPr>
          <w:rFonts w:ascii="Times New Roman" w:hAnsi="Times New Roman" w:cs="Times New Roman"/>
          <w:sz w:val="28"/>
          <w:szCs w:val="28"/>
        </w:rPr>
        <w:t>o@marwikpolad.pl lub listownie na adres siedziby Administratora, z dopiskiem „IOD”;</w:t>
      </w:r>
    </w:p>
    <w:p w14:paraId="2C2A093E" w14:textId="1523A2A7" w:rsidR="00CD140C" w:rsidRPr="00305408" w:rsidRDefault="00CD140C" w:rsidP="00CD140C">
      <w:pPr>
        <w:pStyle w:val="Akapitzlist"/>
        <w:widowControl w:val="0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5408">
        <w:rPr>
          <w:rFonts w:ascii="Times New Roman" w:hAnsi="Times New Roman" w:cs="Times New Roman"/>
          <w:iCs/>
          <w:sz w:val="28"/>
          <w:szCs w:val="28"/>
        </w:rPr>
        <w:t>Dane osobowe uczestników Festiwalu przetwarzane będą w celu organizacji i</w:t>
      </w:r>
      <w:r w:rsidR="00305408">
        <w:rPr>
          <w:rFonts w:ascii="Times New Roman" w:hAnsi="Times New Roman" w:cs="Times New Roman"/>
          <w:iCs/>
          <w:sz w:val="28"/>
          <w:szCs w:val="28"/>
        </w:rPr>
        <w:t> </w:t>
      </w:r>
      <w:r w:rsidRPr="00305408">
        <w:rPr>
          <w:rFonts w:ascii="Times New Roman" w:hAnsi="Times New Roman" w:cs="Times New Roman"/>
          <w:iCs/>
          <w:sz w:val="28"/>
          <w:szCs w:val="28"/>
        </w:rPr>
        <w:t>udokumentowania ich udziału w Festiwalu Amatorskich Zespołów Artystycznych FAZA 2023, na podstawie wyrażonej dobrowolnej zgody,</w:t>
      </w:r>
      <w:r w:rsidR="00305408" w:rsidRPr="00305408">
        <w:rPr>
          <w:rFonts w:ascii="Times New Roman" w:hAnsi="Times New Roman" w:cs="Times New Roman"/>
          <w:iCs/>
          <w:sz w:val="28"/>
          <w:szCs w:val="28"/>
        </w:rPr>
        <w:t> </w:t>
      </w:r>
      <w:r w:rsidRPr="00305408">
        <w:rPr>
          <w:rFonts w:ascii="Times New Roman" w:hAnsi="Times New Roman" w:cs="Times New Roman"/>
          <w:iCs/>
          <w:sz w:val="28"/>
          <w:szCs w:val="28"/>
        </w:rPr>
        <w:t>w</w:t>
      </w:r>
      <w:r w:rsidR="00305408">
        <w:rPr>
          <w:rFonts w:ascii="Times New Roman" w:hAnsi="Times New Roman" w:cs="Times New Roman"/>
          <w:iCs/>
          <w:sz w:val="28"/>
          <w:szCs w:val="28"/>
        </w:rPr>
        <w:t> </w:t>
      </w:r>
      <w:r w:rsidRPr="00305408">
        <w:rPr>
          <w:rFonts w:ascii="Times New Roman" w:hAnsi="Times New Roman" w:cs="Times New Roman"/>
          <w:iCs/>
          <w:sz w:val="28"/>
          <w:szCs w:val="28"/>
        </w:rPr>
        <w:t xml:space="preserve">oparciu o art. 6 ust. 1 lit. a RODO. </w:t>
      </w:r>
    </w:p>
    <w:p w14:paraId="63B15E59" w14:textId="481B72B2" w:rsidR="00CD140C" w:rsidRPr="00305408" w:rsidRDefault="00CD140C" w:rsidP="00CD140C">
      <w:pPr>
        <w:pStyle w:val="Akapitzlist"/>
        <w:numPr>
          <w:ilvl w:val="0"/>
          <w:numId w:val="1"/>
        </w:numPr>
        <w:suppressAutoHyphens w:val="0"/>
        <w:spacing w:after="0" w:line="216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5408">
        <w:rPr>
          <w:rFonts w:ascii="Times New Roman" w:hAnsi="Times New Roman" w:cs="Times New Roman"/>
          <w:iCs/>
          <w:sz w:val="28"/>
          <w:szCs w:val="28"/>
        </w:rPr>
        <w:t>Dane osobowe zawarte w formularzu zgłoszeniowym, a w przypadku wyrażenia odrębnej zgody na przetwarzanie wizerunku, również w tym zakresie, mogą zostać udostępnione podmiotom i instytucjom bezpośrednio zaangażowanym w organizację</w:t>
      </w:r>
      <w:r w:rsidR="00305408" w:rsidRPr="00305408">
        <w:rPr>
          <w:rFonts w:ascii="Times New Roman" w:hAnsi="Times New Roman" w:cs="Times New Roman"/>
          <w:iCs/>
          <w:sz w:val="28"/>
          <w:szCs w:val="28"/>
        </w:rPr>
        <w:t xml:space="preserve"> festiwalu</w:t>
      </w:r>
      <w:r w:rsidRPr="00305408">
        <w:rPr>
          <w:rFonts w:ascii="Times New Roman" w:hAnsi="Times New Roman" w:cs="Times New Roman"/>
          <w:iCs/>
          <w:sz w:val="28"/>
          <w:szCs w:val="28"/>
        </w:rPr>
        <w:t xml:space="preserve">, w szczególności: </w:t>
      </w:r>
    </w:p>
    <w:p w14:paraId="267D5978" w14:textId="56984561" w:rsidR="00CD140C" w:rsidRPr="00305408" w:rsidRDefault="00CD140C" w:rsidP="00CD140C">
      <w:pPr>
        <w:spacing w:line="216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5408">
        <w:rPr>
          <w:rFonts w:ascii="Times New Roman" w:hAnsi="Times New Roman" w:cs="Times New Roman"/>
          <w:iCs/>
          <w:sz w:val="28"/>
          <w:szCs w:val="28"/>
        </w:rPr>
        <w:t>media lokalne  i regionalne (</w:t>
      </w:r>
      <w:r w:rsidR="00305408" w:rsidRPr="00305408">
        <w:rPr>
          <w:rFonts w:ascii="Times New Roman" w:hAnsi="Times New Roman" w:cs="Times New Roman"/>
          <w:iCs/>
          <w:sz w:val="28"/>
          <w:szCs w:val="28"/>
        </w:rPr>
        <w:t>TV, prasa</w:t>
      </w:r>
      <w:r w:rsidRPr="00305408">
        <w:rPr>
          <w:rFonts w:ascii="Times New Roman" w:hAnsi="Times New Roman" w:cs="Times New Roman"/>
          <w:iCs/>
          <w:sz w:val="28"/>
          <w:szCs w:val="28"/>
        </w:rPr>
        <w:t xml:space="preserve">), jak też podmioty odpowiedzialne za prowadzenie i utrzymanie strony </w:t>
      </w:r>
      <w:r w:rsidR="00305408" w:rsidRPr="00305408">
        <w:rPr>
          <w:rFonts w:ascii="Times New Roman" w:hAnsi="Times New Roman" w:cs="Times New Roman"/>
          <w:iCs/>
          <w:sz w:val="28"/>
          <w:szCs w:val="28"/>
        </w:rPr>
        <w:t>www, oraz</w:t>
      </w:r>
      <w:r w:rsidRPr="00305408">
        <w:rPr>
          <w:rFonts w:ascii="Times New Roman" w:hAnsi="Times New Roman" w:cs="Times New Roman"/>
          <w:iCs/>
          <w:sz w:val="28"/>
          <w:szCs w:val="28"/>
        </w:rPr>
        <w:t xml:space="preserve"> podmioty zapewniające obecność Administratora  w mediach społecznościowych. Udostępnienie danych może nastąpić również w oparciu o obowiązujące przepisy prawa, takim organom i instytucjom jak sądy, organy ścigania; </w:t>
      </w:r>
    </w:p>
    <w:p w14:paraId="31DE21F8" w14:textId="4B730385" w:rsidR="00CD140C" w:rsidRPr="00CD140C" w:rsidRDefault="00CD140C" w:rsidP="00CD140C">
      <w:pPr>
        <w:pStyle w:val="Akapitzlist"/>
        <w:numPr>
          <w:ilvl w:val="0"/>
          <w:numId w:val="1"/>
        </w:numPr>
        <w:suppressAutoHyphens w:val="0"/>
        <w:spacing w:after="0" w:line="216" w:lineRule="auto"/>
        <w:ind w:left="284" w:hanging="284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305408">
        <w:rPr>
          <w:rFonts w:ascii="Times New Roman" w:hAnsi="Times New Roman" w:cs="Times New Roman"/>
          <w:iCs/>
          <w:sz w:val="28"/>
          <w:szCs w:val="28"/>
        </w:rPr>
        <w:t>Administrator nie będzie przekazywał danych do państwa trzeciego lub organizacji międzynarodowej, przy czym wskazać należy iż lokalizacja miejsca docelowego przechowywania zdjęć / nagrań video w związku z</w:t>
      </w:r>
      <w:r w:rsidR="00305408" w:rsidRPr="00305408">
        <w:rPr>
          <w:rFonts w:ascii="Times New Roman" w:hAnsi="Times New Roman" w:cs="Times New Roman"/>
          <w:iCs/>
          <w:sz w:val="28"/>
          <w:szCs w:val="28"/>
        </w:rPr>
        <w:t> </w:t>
      </w:r>
      <w:r w:rsidRPr="00305408">
        <w:rPr>
          <w:rFonts w:ascii="Times New Roman" w:hAnsi="Times New Roman" w:cs="Times New Roman"/>
          <w:iCs/>
          <w:sz w:val="28"/>
          <w:szCs w:val="28"/>
        </w:rPr>
        <w:t>umieszczeniem ich na portalu społecznościowym Facebook i Instagram, może wiązać się z lokalizacją serwera danych poza Europejskim Obszarem Gospodarczym (regulamin i zasady korzystania z portalu Facebook i</w:t>
      </w:r>
      <w:r w:rsidR="00305408">
        <w:rPr>
          <w:rFonts w:ascii="Times New Roman" w:hAnsi="Times New Roman" w:cs="Times New Roman"/>
          <w:iCs/>
          <w:sz w:val="28"/>
          <w:szCs w:val="28"/>
        </w:rPr>
        <w:t> </w:t>
      </w:r>
      <w:r w:rsidRPr="00305408">
        <w:rPr>
          <w:rFonts w:ascii="Times New Roman" w:hAnsi="Times New Roman" w:cs="Times New Roman"/>
          <w:iCs/>
          <w:sz w:val="28"/>
          <w:szCs w:val="28"/>
        </w:rPr>
        <w:t xml:space="preserve">Instagram - </w:t>
      </w:r>
      <w:hyperlink r:id="rId8" w:history="1">
        <w:r w:rsidRPr="00305408">
          <w:rPr>
            <w:rStyle w:val="Hipercze"/>
            <w:rFonts w:ascii="Times New Roman" w:hAnsi="Times New Roman" w:cs="Times New Roman"/>
            <w:iCs/>
            <w:color w:val="auto"/>
            <w:sz w:val="28"/>
            <w:szCs w:val="28"/>
          </w:rPr>
          <w:t>https://pl-pl.facebook.com/privacy/explanation</w:t>
        </w:r>
      </w:hyperlink>
      <w:r w:rsidRPr="00305408">
        <w:rPr>
          <w:rFonts w:ascii="Times New Roman" w:hAnsi="Times New Roman" w:cs="Times New Roman"/>
          <w:iCs/>
          <w:sz w:val="28"/>
          <w:szCs w:val="28"/>
        </w:rPr>
        <w:t xml:space="preserve"> ) </w:t>
      </w:r>
    </w:p>
    <w:p w14:paraId="31C9E49C" w14:textId="1EB37C96" w:rsidR="00CD140C" w:rsidRPr="00305408" w:rsidRDefault="00305408" w:rsidP="00CD140C">
      <w:pPr>
        <w:pStyle w:val="Akapitzlist"/>
        <w:numPr>
          <w:ilvl w:val="0"/>
          <w:numId w:val="1"/>
        </w:numPr>
        <w:suppressAutoHyphens w:val="0"/>
        <w:spacing w:after="0" w:line="216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5408">
        <w:rPr>
          <w:rFonts w:ascii="Times New Roman" w:hAnsi="Times New Roman" w:cs="Times New Roman"/>
          <w:iCs/>
          <w:sz w:val="28"/>
          <w:szCs w:val="28"/>
        </w:rPr>
        <w:lastRenderedPageBreak/>
        <w:t>Osoba,</w:t>
      </w:r>
      <w:r w:rsidR="00CD140C" w:rsidRPr="00305408">
        <w:rPr>
          <w:rFonts w:ascii="Times New Roman" w:hAnsi="Times New Roman" w:cs="Times New Roman"/>
          <w:iCs/>
          <w:sz w:val="28"/>
          <w:szCs w:val="28"/>
        </w:rPr>
        <w:t xml:space="preserve"> której dane dotyczą, posiada prawo do cofnięcia zgody w dowolnym momencie bez wpływu na zgodność z prawem przetwarzania, którego dokonano na podstawie zgody przed jej cofnięciem;</w:t>
      </w:r>
    </w:p>
    <w:p w14:paraId="29541362" w14:textId="746F228D" w:rsidR="00CD140C" w:rsidRPr="00305408" w:rsidRDefault="00305408" w:rsidP="00CD140C">
      <w:pPr>
        <w:pStyle w:val="Akapitzlist"/>
        <w:numPr>
          <w:ilvl w:val="0"/>
          <w:numId w:val="1"/>
        </w:numPr>
        <w:suppressAutoHyphens w:val="0"/>
        <w:spacing w:after="0" w:line="216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5408">
        <w:rPr>
          <w:rFonts w:ascii="Times New Roman" w:hAnsi="Times New Roman" w:cs="Times New Roman"/>
          <w:iCs/>
          <w:sz w:val="28"/>
          <w:szCs w:val="28"/>
        </w:rPr>
        <w:t>Osoba,</w:t>
      </w:r>
      <w:r w:rsidR="00CD140C" w:rsidRPr="00305408">
        <w:rPr>
          <w:rFonts w:ascii="Times New Roman" w:hAnsi="Times New Roman" w:cs="Times New Roman"/>
          <w:iCs/>
          <w:sz w:val="28"/>
          <w:szCs w:val="28"/>
        </w:rPr>
        <w:t xml:space="preserve"> której dane dotyczą posiada także prawo dostępu do swoich danych osobowych, prawo do ich sprostowania, usunięcia, ograniczenia </w:t>
      </w:r>
      <w:r w:rsidRPr="00305408">
        <w:rPr>
          <w:rFonts w:ascii="Times New Roman" w:hAnsi="Times New Roman" w:cs="Times New Roman"/>
          <w:iCs/>
          <w:sz w:val="28"/>
          <w:szCs w:val="28"/>
        </w:rPr>
        <w:t>przetwarzania,</w:t>
      </w:r>
      <w:r w:rsidR="00CD140C" w:rsidRPr="00305408">
        <w:rPr>
          <w:rFonts w:ascii="Times New Roman" w:hAnsi="Times New Roman" w:cs="Times New Roman"/>
          <w:iCs/>
          <w:sz w:val="28"/>
          <w:szCs w:val="28"/>
        </w:rPr>
        <w:t xml:space="preserve"> prawo do przenoszenia danych, oraz  prawo do wniesienia skargi do Prezesa Urzędu Ochrony Danych Osobowych, w </w:t>
      </w:r>
      <w:r w:rsidRPr="00305408">
        <w:rPr>
          <w:rFonts w:ascii="Times New Roman" w:hAnsi="Times New Roman" w:cs="Times New Roman"/>
          <w:iCs/>
          <w:sz w:val="28"/>
          <w:szCs w:val="28"/>
        </w:rPr>
        <w:t>przypadku,</w:t>
      </w:r>
      <w:r w:rsidR="00CD140C" w:rsidRPr="00305408">
        <w:rPr>
          <w:rFonts w:ascii="Times New Roman" w:hAnsi="Times New Roman" w:cs="Times New Roman"/>
          <w:iCs/>
          <w:sz w:val="28"/>
          <w:szCs w:val="28"/>
        </w:rPr>
        <w:t xml:space="preserve"> kiedy jej dane  przetwarzane są niezgodnie z prawem;</w:t>
      </w:r>
    </w:p>
    <w:p w14:paraId="197860DC" w14:textId="4223DC12" w:rsidR="00CD140C" w:rsidRPr="00305408" w:rsidRDefault="00CD140C" w:rsidP="00CD140C">
      <w:pPr>
        <w:pStyle w:val="Akapitzlist"/>
        <w:numPr>
          <w:ilvl w:val="0"/>
          <w:numId w:val="1"/>
        </w:numPr>
        <w:suppressAutoHyphens w:val="0"/>
        <w:spacing w:after="0" w:line="216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5408">
        <w:rPr>
          <w:rFonts w:ascii="Times New Roman" w:hAnsi="Times New Roman" w:cs="Times New Roman"/>
          <w:iCs/>
          <w:sz w:val="28"/>
          <w:szCs w:val="28"/>
        </w:rPr>
        <w:t xml:space="preserve">Dane w zakresie uwzględnionym w karcie zgłoszenia  przetwarzane będą przez czas niezbędny do udokumentowania i rozliczenia przez Organizatora (Administratora) przebiegu </w:t>
      </w:r>
      <w:r w:rsidR="00305408" w:rsidRPr="00305408">
        <w:rPr>
          <w:rFonts w:ascii="Times New Roman" w:hAnsi="Times New Roman" w:cs="Times New Roman"/>
          <w:iCs/>
          <w:sz w:val="28"/>
          <w:szCs w:val="28"/>
        </w:rPr>
        <w:t>Festiwalu</w:t>
      </w:r>
      <w:r w:rsidRPr="00305408">
        <w:rPr>
          <w:rFonts w:ascii="Times New Roman" w:hAnsi="Times New Roman" w:cs="Times New Roman"/>
          <w:iCs/>
          <w:sz w:val="28"/>
          <w:szCs w:val="28"/>
        </w:rPr>
        <w:t>, zaś w przypadku wyrażenia zgody na przetwarzanie wizerunku  dane w tym zakresie przechowywane będą do momentu  uzasadniającego ich przetwarzanie dla celów informacyjnych i</w:t>
      </w:r>
      <w:r w:rsidR="00305408">
        <w:rPr>
          <w:rFonts w:ascii="Times New Roman" w:hAnsi="Times New Roman" w:cs="Times New Roman"/>
          <w:iCs/>
          <w:sz w:val="28"/>
          <w:szCs w:val="28"/>
        </w:rPr>
        <w:t> </w:t>
      </w:r>
      <w:r w:rsidR="00305408" w:rsidRPr="00305408">
        <w:rPr>
          <w:rFonts w:ascii="Times New Roman" w:hAnsi="Times New Roman" w:cs="Times New Roman"/>
          <w:iCs/>
          <w:sz w:val="28"/>
          <w:szCs w:val="28"/>
        </w:rPr>
        <w:t>promocji, lub</w:t>
      </w:r>
      <w:r w:rsidRPr="00305408">
        <w:rPr>
          <w:rFonts w:ascii="Times New Roman" w:hAnsi="Times New Roman" w:cs="Times New Roman"/>
          <w:iCs/>
          <w:sz w:val="28"/>
          <w:szCs w:val="28"/>
        </w:rPr>
        <w:t xml:space="preserve"> do momentu wycofania zgody. </w:t>
      </w:r>
    </w:p>
    <w:p w14:paraId="7E5AEC1E" w14:textId="77777777" w:rsidR="003C159A" w:rsidRPr="003C159A" w:rsidRDefault="00CD140C" w:rsidP="003C159A">
      <w:pPr>
        <w:pStyle w:val="Akapitzlist"/>
        <w:numPr>
          <w:ilvl w:val="0"/>
          <w:numId w:val="1"/>
        </w:numPr>
        <w:suppressAutoHyphens w:val="0"/>
        <w:spacing w:after="0" w:line="21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5408">
        <w:rPr>
          <w:rFonts w:ascii="Times New Roman" w:hAnsi="Times New Roman" w:cs="Times New Roman"/>
          <w:iCs/>
          <w:sz w:val="28"/>
          <w:szCs w:val="28"/>
        </w:rPr>
        <w:t xml:space="preserve">Wyrażenie zgody na przetwarzanie danych jest </w:t>
      </w:r>
      <w:r w:rsidR="00305408" w:rsidRPr="00305408">
        <w:rPr>
          <w:rFonts w:ascii="Times New Roman" w:hAnsi="Times New Roman" w:cs="Times New Roman"/>
          <w:iCs/>
          <w:sz w:val="28"/>
          <w:szCs w:val="28"/>
        </w:rPr>
        <w:t>dobrowolne, przy</w:t>
      </w:r>
      <w:r w:rsidRPr="00305408">
        <w:rPr>
          <w:rFonts w:ascii="Times New Roman" w:hAnsi="Times New Roman" w:cs="Times New Roman"/>
          <w:iCs/>
          <w:sz w:val="28"/>
          <w:szCs w:val="28"/>
        </w:rPr>
        <w:t xml:space="preserve"> czym brak wyrażenia zgody w karcie zgłoszenia oraz załącznikach do karty </w:t>
      </w:r>
      <w:r w:rsidR="00305408" w:rsidRPr="00305408">
        <w:rPr>
          <w:rFonts w:ascii="Times New Roman" w:hAnsi="Times New Roman" w:cs="Times New Roman"/>
          <w:iCs/>
          <w:sz w:val="28"/>
          <w:szCs w:val="28"/>
        </w:rPr>
        <w:t>zgłoszenia, może</w:t>
      </w:r>
      <w:r w:rsidRPr="00305408">
        <w:rPr>
          <w:rFonts w:ascii="Times New Roman" w:hAnsi="Times New Roman" w:cs="Times New Roman"/>
          <w:iCs/>
          <w:sz w:val="28"/>
          <w:szCs w:val="28"/>
        </w:rPr>
        <w:t xml:space="preserve"> znacznie utrudnić, a nawet uniemożliwić udział w Konkursie,</w:t>
      </w:r>
    </w:p>
    <w:p w14:paraId="1A9326BA" w14:textId="0E10A69F" w:rsidR="003C159A" w:rsidRPr="003C159A" w:rsidRDefault="003C159A" w:rsidP="003C159A">
      <w:pPr>
        <w:pStyle w:val="Akapitzlist"/>
        <w:numPr>
          <w:ilvl w:val="0"/>
          <w:numId w:val="1"/>
        </w:numPr>
        <w:suppressAutoHyphens w:val="0"/>
        <w:spacing w:after="0" w:line="21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159A">
        <w:rPr>
          <w:rFonts w:ascii="Times New Roman" w:hAnsi="Times New Roman" w:cs="Times New Roman"/>
          <w:sz w:val="28"/>
          <w:szCs w:val="28"/>
        </w:rPr>
        <w:t>Podanie danych osobowych jest dobrowolne, jednak ich niepodanie u</w:t>
      </w:r>
      <w:r>
        <w:rPr>
          <w:rFonts w:ascii="Times New Roman" w:hAnsi="Times New Roman" w:cs="Times New Roman"/>
          <w:sz w:val="28"/>
          <w:szCs w:val="28"/>
        </w:rPr>
        <w:t xml:space="preserve">niemożliwi </w:t>
      </w:r>
      <w:r w:rsidRPr="003C159A">
        <w:rPr>
          <w:rFonts w:ascii="Times New Roman" w:hAnsi="Times New Roman" w:cs="Times New Roman"/>
          <w:sz w:val="28"/>
          <w:szCs w:val="28"/>
        </w:rPr>
        <w:t xml:space="preserve">udział w </w:t>
      </w:r>
      <w:r>
        <w:rPr>
          <w:rFonts w:ascii="Times New Roman" w:hAnsi="Times New Roman" w:cs="Times New Roman"/>
          <w:sz w:val="28"/>
          <w:szCs w:val="28"/>
        </w:rPr>
        <w:t>Festiwalu</w:t>
      </w:r>
      <w:r w:rsidRPr="003C159A">
        <w:rPr>
          <w:rFonts w:ascii="Times New Roman" w:hAnsi="Times New Roman" w:cs="Times New Roman"/>
          <w:sz w:val="28"/>
          <w:szCs w:val="28"/>
        </w:rPr>
        <w:t>;</w:t>
      </w:r>
    </w:p>
    <w:p w14:paraId="5B40B944" w14:textId="7FD49CDF" w:rsidR="003C159A" w:rsidRPr="003C159A" w:rsidRDefault="003C159A" w:rsidP="003C159A">
      <w:pPr>
        <w:pStyle w:val="Akapitzlist"/>
        <w:numPr>
          <w:ilvl w:val="0"/>
          <w:numId w:val="1"/>
        </w:numPr>
        <w:suppressAutoHyphens w:val="0"/>
        <w:spacing w:after="0" w:line="21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159A">
        <w:rPr>
          <w:rFonts w:ascii="Times New Roman" w:hAnsi="Times New Roman" w:cs="Times New Roman"/>
          <w:sz w:val="28"/>
          <w:szCs w:val="28"/>
        </w:rPr>
        <w:t>Administrator Danych Osobowych nie podejmuje w sposób zautomatyzowany decyzji oraz nie profiluje danych osobowych.</w:t>
      </w:r>
    </w:p>
    <w:p w14:paraId="16BE16D1" w14:textId="77777777" w:rsidR="003C159A" w:rsidRPr="00305408" w:rsidRDefault="003C159A" w:rsidP="003C159A">
      <w:pPr>
        <w:pStyle w:val="Akapitzlist"/>
        <w:suppressAutoHyphens w:val="0"/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0813957" w14:textId="77777777" w:rsidR="00CD140C" w:rsidRPr="00CD140C" w:rsidRDefault="00CD140C" w:rsidP="00CD140C">
      <w:pPr>
        <w:autoSpaceDE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hi-IN" w:bidi="hi-IN"/>
        </w:rPr>
      </w:pPr>
    </w:p>
    <w:p w14:paraId="38818BA2" w14:textId="72A3A445" w:rsidR="00CD140C" w:rsidRPr="003C159A" w:rsidRDefault="003C159A" w:rsidP="00CD140C">
      <w:pPr>
        <w:pStyle w:val="Akapitzlist"/>
        <w:suppressAutoHyphens w:val="0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C159A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="00CD140C" w:rsidRPr="003C159A">
        <w:rPr>
          <w:rFonts w:ascii="Times New Roman" w:hAnsi="Times New Roman" w:cs="Times New Roman"/>
          <w:b/>
          <w:bCs/>
          <w:sz w:val="28"/>
          <w:szCs w:val="28"/>
        </w:rPr>
        <w:t xml:space="preserve"> P</w:t>
      </w:r>
      <w:r w:rsidRPr="003C159A">
        <w:rPr>
          <w:rFonts w:ascii="Times New Roman" w:hAnsi="Times New Roman" w:cs="Times New Roman"/>
          <w:b/>
          <w:bCs/>
          <w:sz w:val="28"/>
          <w:szCs w:val="28"/>
        </w:rPr>
        <w:t xml:space="preserve">ostanowienia końcowe </w:t>
      </w:r>
    </w:p>
    <w:p w14:paraId="5CD69533" w14:textId="77777777" w:rsidR="00CD140C" w:rsidRPr="003C159A" w:rsidRDefault="00CD140C" w:rsidP="00CD140C">
      <w:pPr>
        <w:autoSpaceDE w:val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14:paraId="2F26AD14" w14:textId="042C1665" w:rsidR="00CD140C" w:rsidRPr="003C159A" w:rsidRDefault="00CD140C" w:rsidP="00CD140C">
      <w:pPr>
        <w:tabs>
          <w:tab w:val="left" w:pos="284"/>
        </w:tabs>
        <w:autoSpaceDE w:val="0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C159A">
        <w:rPr>
          <w:rFonts w:ascii="Times New Roman" w:hAnsi="Times New Roman" w:cs="Times New Roman"/>
          <w:sz w:val="28"/>
          <w:szCs w:val="28"/>
          <w:lang w:eastAsia="hi-IN" w:bidi="hi-IN"/>
        </w:rPr>
        <w:t>1.</w:t>
      </w:r>
      <w:r w:rsidRPr="003C159A">
        <w:rPr>
          <w:rFonts w:ascii="Times New Roman" w:hAnsi="Times New Roman" w:cs="Times New Roman"/>
          <w:sz w:val="28"/>
          <w:szCs w:val="28"/>
          <w:lang w:eastAsia="hi-IN" w:bidi="hi-IN"/>
        </w:rPr>
        <w:tab/>
        <w:t xml:space="preserve">Wszelkie kwestie sporne dotyczące przebiegu </w:t>
      </w:r>
      <w:r w:rsidR="00305408" w:rsidRPr="003C159A">
        <w:rPr>
          <w:rFonts w:ascii="Times New Roman" w:hAnsi="Times New Roman" w:cs="Times New Roman"/>
          <w:sz w:val="28"/>
          <w:szCs w:val="28"/>
          <w:lang w:eastAsia="hi-IN" w:bidi="hi-IN"/>
        </w:rPr>
        <w:t>Festiwalu</w:t>
      </w:r>
      <w:r w:rsidRPr="003C159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rozstrzyga Organizator.</w:t>
      </w:r>
    </w:p>
    <w:p w14:paraId="79CAB327" w14:textId="228164CE" w:rsidR="00CD140C" w:rsidRPr="003C159A" w:rsidRDefault="00CD140C" w:rsidP="00CD140C">
      <w:pPr>
        <w:tabs>
          <w:tab w:val="left" w:pos="142"/>
        </w:tabs>
        <w:autoSpaceDE w:val="0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C159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2. </w:t>
      </w:r>
      <w:r w:rsidRPr="003C159A">
        <w:rPr>
          <w:rFonts w:ascii="Times New Roman" w:hAnsi="Times New Roman" w:cs="Times New Roman"/>
          <w:iCs/>
          <w:sz w:val="28"/>
          <w:szCs w:val="28"/>
        </w:rPr>
        <w:t xml:space="preserve">Niniejszy Regulamin wraz z załącznikami podlega opublikowaniu na stronie internetowej </w:t>
      </w:r>
      <w:r w:rsidR="00305408" w:rsidRPr="003C159A">
        <w:rPr>
          <w:rFonts w:ascii="Times New Roman" w:hAnsi="Times New Roman" w:cs="Times New Roman"/>
          <w:iCs/>
          <w:sz w:val="28"/>
          <w:szCs w:val="28"/>
        </w:rPr>
        <w:t>Organizatora, adres</w:t>
      </w:r>
      <w:r w:rsidRPr="003C159A">
        <w:rPr>
          <w:rFonts w:ascii="Times New Roman" w:hAnsi="Times New Roman" w:cs="Times New Roman"/>
          <w:iCs/>
          <w:sz w:val="28"/>
          <w:szCs w:val="28"/>
        </w:rPr>
        <w:t xml:space="preserve"> strony www:</w:t>
      </w:r>
      <w:r w:rsidR="003C159A" w:rsidRPr="003C159A">
        <w:t xml:space="preserve"> </w:t>
      </w:r>
      <w:r w:rsidR="003C159A" w:rsidRPr="003C159A">
        <w:rPr>
          <w:rFonts w:ascii="Times New Roman" w:hAnsi="Times New Roman" w:cs="Times New Roman"/>
          <w:iCs/>
          <w:sz w:val="28"/>
          <w:szCs w:val="28"/>
        </w:rPr>
        <w:t>https://ckisrajcza.pl/</w:t>
      </w:r>
      <w:r w:rsidRPr="003C159A">
        <w:rPr>
          <w:rFonts w:ascii="Times New Roman" w:hAnsi="Times New Roman" w:cs="Times New Roman"/>
          <w:iCs/>
          <w:sz w:val="28"/>
          <w:szCs w:val="28"/>
        </w:rPr>
        <w:t>, oraz  zostanie udostępniony  do wglądu w siedzibie Organizatora</w:t>
      </w:r>
      <w:r w:rsidR="001250DC">
        <w:rPr>
          <w:rFonts w:ascii="Times New Roman" w:hAnsi="Times New Roman" w:cs="Times New Roman"/>
          <w:iCs/>
          <w:sz w:val="28"/>
          <w:szCs w:val="28"/>
        </w:rPr>
        <w:t>.</w:t>
      </w:r>
    </w:p>
    <w:p w14:paraId="7047C5AB" w14:textId="77777777" w:rsidR="00CD140C" w:rsidRPr="00CD140C" w:rsidRDefault="00CD140C" w:rsidP="00CD140C">
      <w:pPr>
        <w:tabs>
          <w:tab w:val="left" w:pos="426"/>
        </w:tabs>
        <w:autoSpaceDE w:val="0"/>
        <w:ind w:left="142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14:paraId="0C771D8C" w14:textId="77777777" w:rsidR="00CD140C" w:rsidRPr="00CD140C" w:rsidRDefault="00CD140C" w:rsidP="00CD140C">
      <w:pPr>
        <w:autoSpaceDE w:val="0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14:paraId="50B5310A" w14:textId="77777777" w:rsidR="00CD140C" w:rsidRPr="00CD140C" w:rsidRDefault="00CD140C" w:rsidP="00CD140C">
      <w:pPr>
        <w:autoSpaceDE w:val="0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14:paraId="21100E08" w14:textId="77777777" w:rsidR="00CD140C" w:rsidRPr="00CD140C" w:rsidRDefault="00CD140C" w:rsidP="00C77EB8">
      <w:pPr>
        <w:rPr>
          <w:rFonts w:ascii="Times New Roman" w:hAnsi="Times New Roman" w:cs="Times New Roman"/>
          <w:sz w:val="28"/>
          <w:szCs w:val="28"/>
        </w:rPr>
      </w:pPr>
    </w:p>
    <w:sectPr w:rsidR="00CD140C" w:rsidRPr="00CD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93B92"/>
    <w:multiLevelType w:val="hybridMultilevel"/>
    <w:tmpl w:val="91B07144"/>
    <w:lvl w:ilvl="0" w:tplc="9DF4489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246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EB8"/>
    <w:rsid w:val="000D4B33"/>
    <w:rsid w:val="001250DC"/>
    <w:rsid w:val="001671C5"/>
    <w:rsid w:val="001A6234"/>
    <w:rsid w:val="00305408"/>
    <w:rsid w:val="003C159A"/>
    <w:rsid w:val="004F5E4C"/>
    <w:rsid w:val="009E1B0E"/>
    <w:rsid w:val="00B704DC"/>
    <w:rsid w:val="00C77EB8"/>
    <w:rsid w:val="00CD140C"/>
    <w:rsid w:val="00D36D7D"/>
    <w:rsid w:val="00D7789C"/>
    <w:rsid w:val="00E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3765"/>
  <w15:docId w15:val="{CB290A22-C0BD-4357-A800-3D5A826F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38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D140C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34"/>
    <w:qFormat/>
    <w:locked/>
    <w:rsid w:val="00CD140C"/>
    <w:rPr>
      <w:rFonts w:ascii="Calibri" w:eastAsia="Calibri" w:hAnsi="Calibri" w:cs="Calibri"/>
    </w:rPr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34"/>
    <w:qFormat/>
    <w:rsid w:val="00CD140C"/>
    <w:pPr>
      <w:suppressAutoHyphens/>
      <w:ind w:left="720"/>
      <w:contextualSpacing/>
    </w:pPr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1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privacy/explan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GOKIS-Dyrektor</dc:creator>
  <cp:lastModifiedBy>czeslawfranusik@gmail.com</cp:lastModifiedBy>
  <cp:revision>9</cp:revision>
  <cp:lastPrinted>2023-07-28T12:11:00Z</cp:lastPrinted>
  <dcterms:created xsi:type="dcterms:W3CDTF">2023-07-27T06:59:00Z</dcterms:created>
  <dcterms:modified xsi:type="dcterms:W3CDTF">2023-08-01T19:58:00Z</dcterms:modified>
</cp:coreProperties>
</file>